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DFE05" w14:textId="51837B1C" w:rsidR="00E8583E" w:rsidRDefault="001C5826" w:rsidP="00432EF9">
      <w:pPr>
        <w:jc w:val="right"/>
      </w:pPr>
      <w:r>
        <w:rPr>
          <w:noProof/>
        </w:rPr>
        <w:drawing>
          <wp:inline distT="0" distB="0" distL="0" distR="0" wp14:anchorId="4AE8D1EF" wp14:editId="58EF51FF">
            <wp:extent cx="27432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Career Services_colo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73100"/>
                    </a:xfrm>
                    <a:prstGeom prst="rect">
                      <a:avLst/>
                    </a:prstGeom>
                  </pic:spPr>
                </pic:pic>
              </a:graphicData>
            </a:graphic>
          </wp:inline>
        </w:drawing>
      </w:r>
    </w:p>
    <w:p w14:paraId="3C16C6C6" w14:textId="7F1C3AE9" w:rsidR="00432EF9" w:rsidRDefault="00BA7ADD" w:rsidP="00432EF9">
      <w:pPr>
        <w:jc w:val="right"/>
      </w:pPr>
      <w:r>
        <w:rPr>
          <w:b/>
          <w:bCs/>
          <w:noProof/>
        </w:rPr>
        <mc:AlternateContent>
          <mc:Choice Requires="wps">
            <w:drawing>
              <wp:anchor distT="0" distB="0" distL="114300" distR="114300" simplePos="0" relativeHeight="251659264" behindDoc="0" locked="0" layoutInCell="1" allowOverlap="1" wp14:anchorId="1B55099A" wp14:editId="16DF4484">
                <wp:simplePos x="0" y="0"/>
                <wp:positionH relativeFrom="column">
                  <wp:posOffset>8546</wp:posOffset>
                </wp:positionH>
                <wp:positionV relativeFrom="paragraph">
                  <wp:posOffset>151450</wp:posOffset>
                </wp:positionV>
                <wp:extent cx="5982056" cy="0"/>
                <wp:effectExtent l="0" t="12700" r="12700" b="12700"/>
                <wp:wrapNone/>
                <wp:docPr id="1" name="Straight Connector 1"/>
                <wp:cNvGraphicFramePr/>
                <a:graphic xmlns:a="http://schemas.openxmlformats.org/drawingml/2006/main">
                  <a:graphicData uri="http://schemas.microsoft.com/office/word/2010/wordprocessingShape">
                    <wps:wsp>
                      <wps:cNvCnPr/>
                      <wps:spPr>
                        <a:xfrm flipV="1">
                          <a:off x="0" y="0"/>
                          <a:ext cx="5982056"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C023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95pt" to="471.7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" strokecolor="#1e5e9f [2406]" strokeweight="2.25pt">
                <v:stroke joinstyle="miter"/>
              </v:line>
            </w:pict>
          </mc:Fallback>
        </mc:AlternateContent>
      </w:r>
    </w:p>
    <w:p w14:paraId="418D31A2" w14:textId="09EA5DC6" w:rsidR="00BA7ADD" w:rsidRDefault="00BA7ADD" w:rsidP="00432EF9">
      <w:pPr>
        <w:rPr>
          <w:b/>
          <w:bCs/>
        </w:rPr>
      </w:pPr>
    </w:p>
    <w:p w14:paraId="261EBBE3" w14:textId="558D1BA6" w:rsidR="00432EF9" w:rsidRPr="00BA7ADD" w:rsidRDefault="006C3765" w:rsidP="00BA7ADD">
      <w:pPr>
        <w:jc w:val="right"/>
        <w:rPr>
          <w:b/>
          <w:bCs/>
          <w:sz w:val="32"/>
          <w:szCs w:val="32"/>
        </w:rPr>
      </w:pPr>
      <w:r>
        <w:rPr>
          <w:b/>
          <w:bCs/>
          <w:sz w:val="32"/>
          <w:szCs w:val="32"/>
        </w:rPr>
        <w:t>MINUTES</w:t>
      </w:r>
    </w:p>
    <w:p w14:paraId="0C1A5ABF" w14:textId="1841C401" w:rsidR="00BA7ADD" w:rsidRPr="00BA7ADD" w:rsidRDefault="00BA7ADD" w:rsidP="00BA7ADD">
      <w:pPr>
        <w:jc w:val="right"/>
        <w:rPr>
          <w:b/>
          <w:bCs/>
          <w:sz w:val="22"/>
          <w:szCs w:val="22"/>
        </w:rPr>
      </w:pPr>
      <w:r w:rsidRPr="00BA7ADD">
        <w:rPr>
          <w:b/>
          <w:bCs/>
          <w:sz w:val="22"/>
          <w:szCs w:val="22"/>
        </w:rPr>
        <w:t>CS Internal Advisory Committee</w:t>
      </w:r>
    </w:p>
    <w:p w14:paraId="3FD61006" w14:textId="12319531" w:rsidR="00432EF9" w:rsidRDefault="00432EF9" w:rsidP="00432EF9"/>
    <w:p w14:paraId="13353891" w14:textId="47536B07" w:rsidR="00432EF9" w:rsidRPr="00BA7ADD" w:rsidRDefault="00432EF9" w:rsidP="00432EF9">
      <w:pPr>
        <w:rPr>
          <w:sz w:val="22"/>
          <w:szCs w:val="22"/>
        </w:rPr>
      </w:pPr>
      <w:r w:rsidRPr="00BA7ADD">
        <w:rPr>
          <w:b/>
          <w:bCs/>
          <w:sz w:val="22"/>
          <w:szCs w:val="22"/>
        </w:rPr>
        <w:t>Date:</w:t>
      </w:r>
      <w:r w:rsidRPr="00BA7ADD">
        <w:rPr>
          <w:sz w:val="22"/>
          <w:szCs w:val="22"/>
        </w:rPr>
        <w:t xml:space="preserve"> </w:t>
      </w:r>
      <w:r w:rsidR="00BA7ADD">
        <w:rPr>
          <w:sz w:val="22"/>
          <w:szCs w:val="22"/>
        </w:rPr>
        <w:tab/>
        <w:t xml:space="preserve">        </w:t>
      </w:r>
      <w:r w:rsidR="003B7CF6">
        <w:rPr>
          <w:sz w:val="22"/>
          <w:szCs w:val="22"/>
        </w:rPr>
        <w:t>T</w:t>
      </w:r>
      <w:r w:rsidR="002E35F1">
        <w:rPr>
          <w:sz w:val="22"/>
          <w:szCs w:val="22"/>
        </w:rPr>
        <w:t>hursday, April 8</w:t>
      </w:r>
      <w:r w:rsidR="002E35F1" w:rsidRPr="002E35F1">
        <w:rPr>
          <w:sz w:val="22"/>
          <w:szCs w:val="22"/>
          <w:vertAlign w:val="superscript"/>
        </w:rPr>
        <w:t>th</w:t>
      </w:r>
      <w:r w:rsidR="00DC42DE">
        <w:rPr>
          <w:sz w:val="22"/>
          <w:szCs w:val="22"/>
        </w:rPr>
        <w:t>,</w:t>
      </w:r>
      <w:r w:rsidR="00BA7ADD" w:rsidRPr="00BA7ADD">
        <w:rPr>
          <w:sz w:val="22"/>
          <w:szCs w:val="22"/>
        </w:rPr>
        <w:t xml:space="preserve"> 202</w:t>
      </w:r>
      <w:r w:rsidR="005C4C1F">
        <w:rPr>
          <w:sz w:val="22"/>
          <w:szCs w:val="22"/>
        </w:rPr>
        <w:t>1</w:t>
      </w:r>
    </w:p>
    <w:p w14:paraId="6ACF0F9A" w14:textId="1A354F31" w:rsidR="00BA7ADD" w:rsidRPr="00BA7ADD" w:rsidRDefault="00BA7ADD" w:rsidP="00432EF9">
      <w:pPr>
        <w:rPr>
          <w:sz w:val="22"/>
          <w:szCs w:val="22"/>
        </w:rPr>
      </w:pPr>
      <w:r w:rsidRPr="00BA7ADD">
        <w:rPr>
          <w:b/>
          <w:bCs/>
          <w:sz w:val="22"/>
          <w:szCs w:val="22"/>
        </w:rPr>
        <w:t>Time:</w:t>
      </w:r>
      <w:r w:rsidRPr="00BA7ADD">
        <w:rPr>
          <w:sz w:val="22"/>
          <w:szCs w:val="22"/>
        </w:rPr>
        <w:t xml:space="preserve"> </w:t>
      </w:r>
      <w:r>
        <w:rPr>
          <w:sz w:val="22"/>
          <w:szCs w:val="22"/>
        </w:rPr>
        <w:tab/>
        <w:t xml:space="preserve">        </w:t>
      </w:r>
      <w:r w:rsidR="005C4C1F">
        <w:rPr>
          <w:sz w:val="22"/>
          <w:szCs w:val="22"/>
        </w:rPr>
        <w:t>1</w:t>
      </w:r>
      <w:r w:rsidR="002E35F1">
        <w:rPr>
          <w:sz w:val="22"/>
          <w:szCs w:val="22"/>
        </w:rPr>
        <w:t>0</w:t>
      </w:r>
      <w:r w:rsidR="005C4C1F">
        <w:rPr>
          <w:sz w:val="22"/>
          <w:szCs w:val="22"/>
        </w:rPr>
        <w:t>a</w:t>
      </w:r>
      <w:r w:rsidR="005A486B">
        <w:rPr>
          <w:sz w:val="22"/>
          <w:szCs w:val="22"/>
        </w:rPr>
        <w:t>m-</w:t>
      </w:r>
      <w:r w:rsidR="005C4C1F">
        <w:rPr>
          <w:sz w:val="22"/>
          <w:szCs w:val="22"/>
        </w:rPr>
        <w:t>1</w:t>
      </w:r>
      <w:r w:rsidR="002E35F1">
        <w:rPr>
          <w:sz w:val="22"/>
          <w:szCs w:val="22"/>
        </w:rPr>
        <w:t>1a</w:t>
      </w:r>
      <w:r w:rsidR="005A486B">
        <w:rPr>
          <w:sz w:val="22"/>
          <w:szCs w:val="22"/>
        </w:rPr>
        <w:t>m</w:t>
      </w:r>
    </w:p>
    <w:p w14:paraId="30553630" w14:textId="09EA36C2" w:rsidR="003B7CF6" w:rsidRDefault="00BA7ADD" w:rsidP="00432EF9">
      <w:pPr>
        <w:rPr>
          <w:sz w:val="20"/>
          <w:szCs w:val="20"/>
        </w:rPr>
      </w:pPr>
      <w:r w:rsidRPr="00BA7ADD">
        <w:rPr>
          <w:b/>
          <w:bCs/>
          <w:sz w:val="22"/>
          <w:szCs w:val="22"/>
        </w:rPr>
        <w:t>Location:</w:t>
      </w:r>
      <w:r w:rsidRPr="00BA7ADD">
        <w:rPr>
          <w:sz w:val="22"/>
          <w:szCs w:val="22"/>
        </w:rPr>
        <w:t xml:space="preserve"> </w:t>
      </w:r>
      <w:r>
        <w:rPr>
          <w:sz w:val="22"/>
          <w:szCs w:val="22"/>
        </w:rPr>
        <w:t xml:space="preserve">     </w:t>
      </w:r>
      <w:r w:rsidR="005A486B">
        <w:rPr>
          <w:sz w:val="22"/>
          <w:szCs w:val="22"/>
        </w:rPr>
        <w:t xml:space="preserve">Zoom </w:t>
      </w:r>
      <w:r w:rsidR="003B7CF6">
        <w:rPr>
          <w:sz w:val="22"/>
          <w:szCs w:val="22"/>
        </w:rPr>
        <w:t>(</w:t>
      </w:r>
      <w:hyperlink r:id="rId6" w:history="1">
        <w:r w:rsidR="003B7CF6" w:rsidRPr="000B0E9E">
          <w:rPr>
            <w:rStyle w:val="Hyperlink"/>
            <w:sz w:val="20"/>
            <w:szCs w:val="20"/>
          </w:rPr>
          <w:t>https://wwu-edu.zoom.us/j/98737247630?pwd=T21KdmhxWHdhWnF6SGUrd0svenFaUT09</w:t>
        </w:r>
      </w:hyperlink>
      <w:r w:rsidR="003B7CF6">
        <w:rPr>
          <w:sz w:val="20"/>
          <w:szCs w:val="20"/>
        </w:rPr>
        <w:t>)</w:t>
      </w:r>
    </w:p>
    <w:p w14:paraId="004D399A" w14:textId="0EE7BC7C" w:rsidR="00BA7ADD" w:rsidRDefault="00BA7ADD" w:rsidP="00432EF9">
      <w:pPr>
        <w:rPr>
          <w:sz w:val="22"/>
          <w:szCs w:val="22"/>
        </w:rPr>
      </w:pPr>
    </w:p>
    <w:p w14:paraId="6B368BC1" w14:textId="7AAF604F" w:rsidR="00BA7ADD" w:rsidRDefault="00DA6828" w:rsidP="00937F42">
      <w:pPr>
        <w:rPr>
          <w:sz w:val="22"/>
          <w:szCs w:val="22"/>
        </w:rPr>
      </w:pPr>
      <w:r w:rsidRPr="00DA6828">
        <w:rPr>
          <w:b/>
          <w:bCs/>
          <w:sz w:val="22"/>
          <w:szCs w:val="22"/>
        </w:rPr>
        <w:t>Attendees:</w:t>
      </w:r>
      <w:r>
        <w:rPr>
          <w:sz w:val="22"/>
          <w:szCs w:val="22"/>
        </w:rPr>
        <w:t xml:space="preserve">   Beth Bol</w:t>
      </w:r>
      <w:r w:rsidR="0048429B">
        <w:rPr>
          <w:sz w:val="22"/>
          <w:szCs w:val="22"/>
        </w:rPr>
        <w:t>a</w:t>
      </w:r>
      <w:r>
        <w:rPr>
          <w:sz w:val="22"/>
          <w:szCs w:val="22"/>
        </w:rPr>
        <w:t>nd (Woodring), Cristina de Almeida (CFPA), Dawna</w:t>
      </w:r>
      <w:r w:rsidR="005636D3">
        <w:rPr>
          <w:sz w:val="22"/>
          <w:szCs w:val="22"/>
        </w:rPr>
        <w:t xml:space="preserve"> </w:t>
      </w:r>
      <w:r>
        <w:rPr>
          <w:sz w:val="22"/>
          <w:szCs w:val="22"/>
        </w:rPr>
        <w:t xml:space="preserve">Drum (CBE), Craig Dunn (Graduate School), Johann Neem (CHSS), Mary Sass, </w:t>
      </w:r>
      <w:r w:rsidR="002E35F1">
        <w:rPr>
          <w:sz w:val="22"/>
          <w:szCs w:val="22"/>
        </w:rPr>
        <w:t xml:space="preserve">Effie </w:t>
      </w:r>
      <w:proofErr w:type="spellStart"/>
      <w:r w:rsidR="002E35F1">
        <w:rPr>
          <w:sz w:val="22"/>
          <w:szCs w:val="22"/>
        </w:rPr>
        <w:t>Eisses</w:t>
      </w:r>
      <w:proofErr w:type="spellEnd"/>
      <w:r>
        <w:rPr>
          <w:sz w:val="22"/>
          <w:szCs w:val="22"/>
        </w:rPr>
        <w:t xml:space="preserve"> (Career Services), </w:t>
      </w:r>
      <w:proofErr w:type="spellStart"/>
      <w:r>
        <w:rPr>
          <w:sz w:val="22"/>
          <w:szCs w:val="22"/>
        </w:rPr>
        <w:t>Shevell</w:t>
      </w:r>
      <w:proofErr w:type="spellEnd"/>
      <w:r>
        <w:rPr>
          <w:sz w:val="22"/>
          <w:szCs w:val="22"/>
        </w:rPr>
        <w:t xml:space="preserve"> Thibou (WWU Libraries), Peggy Watt (CHSS)</w:t>
      </w:r>
      <w:r w:rsidR="00AE1976">
        <w:rPr>
          <w:sz w:val="22"/>
          <w:szCs w:val="22"/>
        </w:rPr>
        <w:t xml:space="preserve">, Sarah </w:t>
      </w:r>
      <w:proofErr w:type="spellStart"/>
      <w:r w:rsidR="00AE1976">
        <w:rPr>
          <w:sz w:val="22"/>
          <w:szCs w:val="22"/>
        </w:rPr>
        <w:t>Atterberry</w:t>
      </w:r>
      <w:proofErr w:type="spellEnd"/>
      <w:r w:rsidR="00AE1976">
        <w:rPr>
          <w:sz w:val="22"/>
          <w:szCs w:val="22"/>
        </w:rPr>
        <w:t xml:space="preserve"> (Student Rep)</w:t>
      </w:r>
    </w:p>
    <w:p w14:paraId="3B760A1A" w14:textId="3A6E6C60" w:rsidR="00A166B4" w:rsidRDefault="00A166B4" w:rsidP="00937F42">
      <w:pPr>
        <w:rPr>
          <w:sz w:val="22"/>
          <w:szCs w:val="22"/>
        </w:rPr>
      </w:pPr>
    </w:p>
    <w:p w14:paraId="39406C0D" w14:textId="767C47CE" w:rsidR="00A166B4" w:rsidRDefault="00A166B4" w:rsidP="00937F42">
      <w:pPr>
        <w:rPr>
          <w:sz w:val="22"/>
          <w:szCs w:val="22"/>
        </w:rPr>
      </w:pPr>
      <w:r w:rsidRPr="00A166B4">
        <w:rPr>
          <w:b/>
          <w:bCs/>
          <w:sz w:val="22"/>
          <w:szCs w:val="22"/>
        </w:rPr>
        <w:t>Guests:</w:t>
      </w:r>
      <w:r>
        <w:rPr>
          <w:sz w:val="22"/>
          <w:szCs w:val="22"/>
        </w:rPr>
        <w:t xml:space="preserve"> </w:t>
      </w:r>
      <w:proofErr w:type="spellStart"/>
      <w:r w:rsidR="002E35F1">
        <w:rPr>
          <w:sz w:val="22"/>
          <w:szCs w:val="22"/>
        </w:rPr>
        <w:t>Julina</w:t>
      </w:r>
      <w:proofErr w:type="spellEnd"/>
      <w:r w:rsidR="002E35F1">
        <w:rPr>
          <w:sz w:val="22"/>
          <w:szCs w:val="22"/>
        </w:rPr>
        <w:t xml:space="preserve"> </w:t>
      </w:r>
      <w:proofErr w:type="spellStart"/>
      <w:r w:rsidR="002E35F1">
        <w:rPr>
          <w:sz w:val="22"/>
          <w:szCs w:val="22"/>
        </w:rPr>
        <w:t>Pyanoe</w:t>
      </w:r>
      <w:proofErr w:type="spellEnd"/>
      <w:r w:rsidR="002E35F1">
        <w:rPr>
          <w:sz w:val="22"/>
          <w:szCs w:val="22"/>
        </w:rPr>
        <w:t xml:space="preserve"> (Career Services Center)</w:t>
      </w:r>
    </w:p>
    <w:p w14:paraId="3050B0FD" w14:textId="22A2A990" w:rsidR="00211FDE" w:rsidRDefault="00211FDE" w:rsidP="00937F42">
      <w:pPr>
        <w:rPr>
          <w:sz w:val="22"/>
          <w:szCs w:val="22"/>
        </w:rPr>
      </w:pPr>
    </w:p>
    <w:p w14:paraId="4E94DCFE" w14:textId="77777777" w:rsidR="008835AF" w:rsidRPr="005A486B" w:rsidRDefault="008835AF" w:rsidP="00937F42">
      <w:pPr>
        <w:rPr>
          <w:b/>
          <w:bCs/>
          <w:sz w:val="10"/>
          <w:szCs w:val="10"/>
        </w:rPr>
      </w:pPr>
    </w:p>
    <w:p w14:paraId="554FB002" w14:textId="27846AE0" w:rsidR="00211FDE" w:rsidRPr="00211FDE" w:rsidRDefault="00211FDE" w:rsidP="00937F42">
      <w:pPr>
        <w:rPr>
          <w:b/>
          <w:bCs/>
          <w:sz w:val="22"/>
          <w:szCs w:val="22"/>
        </w:rPr>
      </w:pPr>
      <w:r w:rsidRPr="00211FDE">
        <w:rPr>
          <w:b/>
          <w:bCs/>
          <w:sz w:val="22"/>
          <w:szCs w:val="22"/>
        </w:rPr>
        <w:t>Time</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t>Topic</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00A166B4">
        <w:rPr>
          <w:b/>
          <w:bCs/>
          <w:sz w:val="22"/>
          <w:szCs w:val="22"/>
        </w:rPr>
        <w:t xml:space="preserve">             </w:t>
      </w:r>
      <w:r w:rsidR="00A166B4">
        <w:rPr>
          <w:b/>
          <w:bCs/>
          <w:sz w:val="22"/>
          <w:szCs w:val="22"/>
        </w:rPr>
        <w:tab/>
      </w:r>
      <w:r>
        <w:rPr>
          <w:b/>
          <w:bCs/>
          <w:sz w:val="22"/>
          <w:szCs w:val="22"/>
        </w:rPr>
        <w:t>Presenter</w:t>
      </w:r>
    </w:p>
    <w:p w14:paraId="2189EF4C" w14:textId="050C473D" w:rsidR="00BA7ADD" w:rsidRDefault="00BA7ADD" w:rsidP="00432EF9">
      <w:pPr>
        <w:rPr>
          <w:sz w:val="22"/>
          <w:szCs w:val="22"/>
        </w:rPr>
      </w:pPr>
    </w:p>
    <w:p w14:paraId="1B72E0E3" w14:textId="62896C98" w:rsidR="00211FDE" w:rsidRPr="00211FDE" w:rsidRDefault="005C4C1F" w:rsidP="00432EF9">
      <w:pPr>
        <w:rPr>
          <w:sz w:val="10"/>
          <w:szCs w:val="10"/>
        </w:rPr>
      </w:pPr>
      <w:r>
        <w:rPr>
          <w:sz w:val="22"/>
          <w:szCs w:val="22"/>
        </w:rPr>
        <w:t>1</w:t>
      </w:r>
      <w:r w:rsidR="002E35F1">
        <w:rPr>
          <w:sz w:val="22"/>
          <w:szCs w:val="22"/>
        </w:rPr>
        <w:t>0</w:t>
      </w:r>
      <w:r>
        <w:rPr>
          <w:sz w:val="22"/>
          <w:szCs w:val="22"/>
        </w:rPr>
        <w:t>am</w:t>
      </w:r>
      <w:r w:rsidR="005A486B">
        <w:rPr>
          <w:sz w:val="22"/>
          <w:szCs w:val="22"/>
        </w:rPr>
        <w:t>-</w:t>
      </w:r>
      <w:r>
        <w:rPr>
          <w:sz w:val="22"/>
          <w:szCs w:val="22"/>
        </w:rPr>
        <w:t>1</w:t>
      </w:r>
      <w:r w:rsidR="002E35F1">
        <w:rPr>
          <w:sz w:val="22"/>
          <w:szCs w:val="22"/>
        </w:rPr>
        <w:t>0:15</w:t>
      </w:r>
      <w:r>
        <w:rPr>
          <w:sz w:val="22"/>
          <w:szCs w:val="22"/>
        </w:rPr>
        <w:t>am</w:t>
      </w:r>
      <w:r w:rsidR="00211FDE">
        <w:rPr>
          <w:sz w:val="22"/>
          <w:szCs w:val="22"/>
        </w:rPr>
        <w:tab/>
      </w:r>
      <w:r w:rsidR="00211FDE">
        <w:rPr>
          <w:sz w:val="22"/>
          <w:szCs w:val="22"/>
        </w:rPr>
        <w:tab/>
      </w:r>
      <w:r w:rsidR="00211FDE">
        <w:rPr>
          <w:sz w:val="22"/>
          <w:szCs w:val="22"/>
        </w:rPr>
        <w:tab/>
      </w:r>
      <w:r w:rsidR="002E35F1">
        <w:rPr>
          <w:sz w:val="22"/>
          <w:szCs w:val="22"/>
        </w:rPr>
        <w:t>Housekeeping</w:t>
      </w:r>
      <w:r w:rsidR="00DC42DE">
        <w:rPr>
          <w:sz w:val="22"/>
          <w:szCs w:val="22"/>
        </w:rPr>
        <w:tab/>
      </w:r>
      <w:r w:rsidR="00211FDE">
        <w:rPr>
          <w:sz w:val="22"/>
          <w:szCs w:val="22"/>
        </w:rPr>
        <w:tab/>
      </w:r>
      <w:r w:rsidR="00211FDE">
        <w:rPr>
          <w:sz w:val="22"/>
          <w:szCs w:val="22"/>
        </w:rPr>
        <w:tab/>
      </w:r>
      <w:r w:rsidR="00211FDE">
        <w:rPr>
          <w:sz w:val="22"/>
          <w:szCs w:val="22"/>
        </w:rPr>
        <w:tab/>
      </w:r>
      <w:r w:rsidR="00211FDE">
        <w:rPr>
          <w:sz w:val="22"/>
          <w:szCs w:val="22"/>
        </w:rPr>
        <w:tab/>
      </w:r>
      <w:r w:rsidR="00A166B4">
        <w:rPr>
          <w:sz w:val="22"/>
          <w:szCs w:val="22"/>
        </w:rPr>
        <w:t xml:space="preserve">             </w:t>
      </w:r>
      <w:r w:rsidR="00A166B4">
        <w:rPr>
          <w:sz w:val="22"/>
          <w:szCs w:val="22"/>
        </w:rPr>
        <w:tab/>
      </w:r>
      <w:r w:rsidR="00211FDE">
        <w:rPr>
          <w:sz w:val="22"/>
          <w:szCs w:val="22"/>
        </w:rPr>
        <w:t>Mary</w:t>
      </w:r>
      <w:r w:rsidR="00B44DFB">
        <w:rPr>
          <w:sz w:val="22"/>
          <w:szCs w:val="22"/>
        </w:rPr>
        <w:t>/</w:t>
      </w:r>
      <w:r w:rsidR="002E35F1">
        <w:rPr>
          <w:sz w:val="22"/>
          <w:szCs w:val="22"/>
        </w:rPr>
        <w:t>Sarah</w:t>
      </w:r>
    </w:p>
    <w:p w14:paraId="7B561530" w14:textId="4DB9CBDF" w:rsidR="001B10F8" w:rsidRPr="00515545" w:rsidRDefault="00211FDE" w:rsidP="00515545">
      <w:pPr>
        <w:rPr>
          <w:sz w:val="10"/>
          <w:szCs w:val="10"/>
        </w:rPr>
      </w:pPr>
      <w:r>
        <w:rPr>
          <w:b/>
          <w:bCs/>
          <w:noProof/>
        </w:rPr>
        <mc:AlternateContent>
          <mc:Choice Requires="wps">
            <w:drawing>
              <wp:anchor distT="0" distB="0" distL="114300" distR="114300" simplePos="0" relativeHeight="251661312" behindDoc="0" locked="0" layoutInCell="1" allowOverlap="1" wp14:anchorId="52D8446F" wp14:editId="07815C4E">
                <wp:simplePos x="0" y="0"/>
                <wp:positionH relativeFrom="column">
                  <wp:posOffset>0</wp:posOffset>
                </wp:positionH>
                <wp:positionV relativeFrom="paragraph">
                  <wp:posOffset>11982</wp:posOffset>
                </wp:positionV>
                <wp:extent cx="5990246" cy="0"/>
                <wp:effectExtent l="0" t="0" r="17145" b="12700"/>
                <wp:wrapNone/>
                <wp:docPr id="3" name="Straight Connector 3"/>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E8A7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1.6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56420CA9" w14:textId="0FDE2055" w:rsidR="00B44DFB" w:rsidRDefault="002E35F1" w:rsidP="00B44DFB">
      <w:pPr>
        <w:pStyle w:val="ListParagraph"/>
        <w:numPr>
          <w:ilvl w:val="0"/>
          <w:numId w:val="1"/>
        </w:numPr>
        <w:rPr>
          <w:sz w:val="22"/>
          <w:szCs w:val="22"/>
        </w:rPr>
      </w:pPr>
      <w:r>
        <w:rPr>
          <w:sz w:val="22"/>
          <w:szCs w:val="22"/>
        </w:rPr>
        <w:t xml:space="preserve">CSIAC website </w:t>
      </w:r>
      <w:r w:rsidR="005636D3">
        <w:rPr>
          <w:sz w:val="22"/>
          <w:szCs w:val="22"/>
        </w:rPr>
        <w:t>is live.  Please take a moment to visit—it looks great!</w:t>
      </w:r>
    </w:p>
    <w:p w14:paraId="6BC5299C" w14:textId="4DD758E5" w:rsidR="003A0BA3" w:rsidRDefault="003A0BA3" w:rsidP="00B44DFB">
      <w:pPr>
        <w:pStyle w:val="ListParagraph"/>
        <w:numPr>
          <w:ilvl w:val="0"/>
          <w:numId w:val="1"/>
        </w:numPr>
        <w:rPr>
          <w:sz w:val="22"/>
          <w:szCs w:val="22"/>
        </w:rPr>
      </w:pPr>
      <w:r>
        <w:rPr>
          <w:sz w:val="22"/>
          <w:szCs w:val="22"/>
        </w:rPr>
        <w:t xml:space="preserve">Effie </w:t>
      </w:r>
      <w:proofErr w:type="spellStart"/>
      <w:r>
        <w:rPr>
          <w:sz w:val="22"/>
          <w:szCs w:val="22"/>
        </w:rPr>
        <w:t>Eisses</w:t>
      </w:r>
      <w:proofErr w:type="spellEnd"/>
      <w:r w:rsidR="004E0202">
        <w:rPr>
          <w:sz w:val="22"/>
          <w:szCs w:val="22"/>
        </w:rPr>
        <w:t>, Director of the CSC</w:t>
      </w:r>
      <w:r>
        <w:rPr>
          <w:sz w:val="22"/>
          <w:szCs w:val="22"/>
        </w:rPr>
        <w:t xml:space="preserve"> </w:t>
      </w:r>
      <w:r w:rsidR="004E0202">
        <w:rPr>
          <w:sz w:val="22"/>
          <w:szCs w:val="22"/>
        </w:rPr>
        <w:t>is the new CSC representative on the CSIAC</w:t>
      </w:r>
      <w:r w:rsidR="005636D3">
        <w:rPr>
          <w:sz w:val="22"/>
          <w:szCs w:val="22"/>
        </w:rPr>
        <w:t>.</w:t>
      </w:r>
      <w:r w:rsidR="004E0202">
        <w:rPr>
          <w:sz w:val="22"/>
          <w:szCs w:val="22"/>
        </w:rPr>
        <w:t xml:space="preserve">  </w:t>
      </w:r>
      <w:r w:rsidR="005636D3">
        <w:rPr>
          <w:sz w:val="22"/>
          <w:szCs w:val="22"/>
        </w:rPr>
        <w:t xml:space="preserve"> </w:t>
      </w:r>
    </w:p>
    <w:p w14:paraId="5E2EBAC4" w14:textId="42B93C6F" w:rsidR="002E35F1" w:rsidRDefault="002E35F1" w:rsidP="00B44DFB">
      <w:pPr>
        <w:pStyle w:val="ListParagraph"/>
        <w:numPr>
          <w:ilvl w:val="0"/>
          <w:numId w:val="1"/>
        </w:numPr>
        <w:rPr>
          <w:sz w:val="22"/>
          <w:szCs w:val="22"/>
        </w:rPr>
      </w:pPr>
      <w:r>
        <w:rPr>
          <w:sz w:val="22"/>
          <w:szCs w:val="22"/>
        </w:rPr>
        <w:t xml:space="preserve">Joshua Porter &amp; CSC staff will join </w:t>
      </w:r>
      <w:r w:rsidR="005636D3">
        <w:rPr>
          <w:sz w:val="22"/>
          <w:szCs w:val="22"/>
        </w:rPr>
        <w:t>us during the May 8</w:t>
      </w:r>
      <w:r w:rsidR="005636D3" w:rsidRPr="005636D3">
        <w:rPr>
          <w:sz w:val="22"/>
          <w:szCs w:val="22"/>
          <w:vertAlign w:val="superscript"/>
        </w:rPr>
        <w:t>th</w:t>
      </w:r>
      <w:r w:rsidR="005636D3">
        <w:rPr>
          <w:sz w:val="22"/>
          <w:szCs w:val="22"/>
        </w:rPr>
        <w:t xml:space="preserve"> CSIAC meeting.  Joshua will provide an overview of the Methow-based Community Learning Program.</w:t>
      </w:r>
    </w:p>
    <w:p w14:paraId="096EE56C" w14:textId="1D23B994" w:rsidR="002E35F1" w:rsidRDefault="005636D3" w:rsidP="00B44DFB">
      <w:pPr>
        <w:pStyle w:val="ListParagraph"/>
        <w:numPr>
          <w:ilvl w:val="0"/>
          <w:numId w:val="1"/>
        </w:numPr>
        <w:rPr>
          <w:sz w:val="22"/>
          <w:szCs w:val="22"/>
        </w:rPr>
      </w:pPr>
      <w:r>
        <w:rPr>
          <w:sz w:val="22"/>
          <w:szCs w:val="22"/>
        </w:rPr>
        <w:t xml:space="preserve">Sarah </w:t>
      </w:r>
      <w:r w:rsidR="004E0202">
        <w:rPr>
          <w:sz w:val="22"/>
          <w:szCs w:val="22"/>
        </w:rPr>
        <w:t xml:space="preserve">created a spreadsheet that provides an overview of career services/pathway data collected in colleges.  She is making some minor updates and will </w:t>
      </w:r>
      <w:r w:rsidR="00FA09AF">
        <w:rPr>
          <w:sz w:val="22"/>
          <w:szCs w:val="22"/>
        </w:rPr>
        <w:t>send it to the committee when finished.</w:t>
      </w:r>
    </w:p>
    <w:p w14:paraId="5D74B36A" w14:textId="77777777" w:rsidR="00B44DFB" w:rsidRDefault="00B44DFB" w:rsidP="00B44DFB">
      <w:pPr>
        <w:pStyle w:val="ListParagraph"/>
        <w:ind w:left="3240"/>
        <w:rPr>
          <w:sz w:val="22"/>
          <w:szCs w:val="22"/>
        </w:rPr>
      </w:pPr>
    </w:p>
    <w:p w14:paraId="31D3F952" w14:textId="77777777" w:rsidR="00AE1976" w:rsidRPr="005A486B" w:rsidRDefault="00AE1976" w:rsidP="006A56BE">
      <w:pPr>
        <w:rPr>
          <w:sz w:val="10"/>
          <w:szCs w:val="10"/>
        </w:rPr>
      </w:pPr>
    </w:p>
    <w:p w14:paraId="1DEF80BB" w14:textId="6A9E5CCD" w:rsidR="006A56BE" w:rsidRDefault="005C4C1F" w:rsidP="006A56BE">
      <w:pPr>
        <w:rPr>
          <w:sz w:val="22"/>
          <w:szCs w:val="22"/>
        </w:rPr>
      </w:pPr>
      <w:r>
        <w:rPr>
          <w:sz w:val="22"/>
          <w:szCs w:val="22"/>
        </w:rPr>
        <w:t>1</w:t>
      </w:r>
      <w:r w:rsidR="002E35F1">
        <w:rPr>
          <w:sz w:val="22"/>
          <w:szCs w:val="22"/>
        </w:rPr>
        <w:t>0</w:t>
      </w:r>
      <w:r w:rsidR="005A486B">
        <w:rPr>
          <w:sz w:val="22"/>
          <w:szCs w:val="22"/>
        </w:rPr>
        <w:t>:1</w:t>
      </w:r>
      <w:r w:rsidR="002E35F1">
        <w:rPr>
          <w:sz w:val="22"/>
          <w:szCs w:val="22"/>
        </w:rPr>
        <w:t>5</w:t>
      </w:r>
      <w:r>
        <w:rPr>
          <w:sz w:val="22"/>
          <w:szCs w:val="22"/>
        </w:rPr>
        <w:t>am</w:t>
      </w:r>
      <w:r w:rsidR="005A486B">
        <w:rPr>
          <w:sz w:val="22"/>
          <w:szCs w:val="22"/>
        </w:rPr>
        <w:t>-</w:t>
      </w:r>
      <w:r>
        <w:rPr>
          <w:sz w:val="22"/>
          <w:szCs w:val="22"/>
        </w:rPr>
        <w:t>1</w:t>
      </w:r>
      <w:r w:rsidR="00DE68F1">
        <w:rPr>
          <w:sz w:val="22"/>
          <w:szCs w:val="22"/>
        </w:rPr>
        <w:t>1:00</w:t>
      </w:r>
      <w:r>
        <w:rPr>
          <w:sz w:val="22"/>
          <w:szCs w:val="22"/>
        </w:rPr>
        <w:t>am</w:t>
      </w:r>
      <w:r w:rsidR="005A486B">
        <w:rPr>
          <w:sz w:val="22"/>
          <w:szCs w:val="22"/>
        </w:rPr>
        <w:tab/>
      </w:r>
      <w:r w:rsidR="006A56BE">
        <w:rPr>
          <w:sz w:val="22"/>
          <w:szCs w:val="22"/>
        </w:rPr>
        <w:tab/>
      </w:r>
      <w:r w:rsidR="002E35F1">
        <w:rPr>
          <w:sz w:val="22"/>
          <w:szCs w:val="22"/>
        </w:rPr>
        <w:t>CSC Updates</w:t>
      </w:r>
      <w:r w:rsidR="002E35F1">
        <w:rPr>
          <w:sz w:val="22"/>
          <w:szCs w:val="22"/>
        </w:rPr>
        <w:tab/>
      </w:r>
      <w:r w:rsidR="002E35F1">
        <w:rPr>
          <w:sz w:val="22"/>
          <w:szCs w:val="22"/>
        </w:rPr>
        <w:tab/>
      </w:r>
      <w:r w:rsidR="002E35F1">
        <w:rPr>
          <w:sz w:val="22"/>
          <w:szCs w:val="22"/>
        </w:rPr>
        <w:tab/>
      </w:r>
      <w:r w:rsidR="002E35F1">
        <w:rPr>
          <w:sz w:val="22"/>
          <w:szCs w:val="22"/>
        </w:rPr>
        <w:tab/>
      </w:r>
      <w:r w:rsidR="003D7B23">
        <w:rPr>
          <w:sz w:val="22"/>
          <w:szCs w:val="22"/>
        </w:rPr>
        <w:tab/>
      </w:r>
      <w:r w:rsidR="003D7B23">
        <w:rPr>
          <w:sz w:val="22"/>
          <w:szCs w:val="22"/>
        </w:rPr>
        <w:tab/>
      </w:r>
      <w:r w:rsidR="00A166B4">
        <w:rPr>
          <w:sz w:val="22"/>
          <w:szCs w:val="22"/>
        </w:rPr>
        <w:t xml:space="preserve"> </w:t>
      </w:r>
      <w:proofErr w:type="spellStart"/>
      <w:r w:rsidR="002E35F1">
        <w:rPr>
          <w:sz w:val="22"/>
          <w:szCs w:val="22"/>
        </w:rPr>
        <w:t>Julina</w:t>
      </w:r>
      <w:proofErr w:type="spellEnd"/>
      <w:r w:rsidR="002E35F1">
        <w:rPr>
          <w:sz w:val="22"/>
          <w:szCs w:val="22"/>
        </w:rPr>
        <w:t>/Effie</w:t>
      </w:r>
    </w:p>
    <w:p w14:paraId="1F269430" w14:textId="77777777" w:rsidR="006A56BE" w:rsidRPr="006A56BE" w:rsidRDefault="006A56BE" w:rsidP="006A56BE">
      <w:pPr>
        <w:rPr>
          <w:sz w:val="10"/>
          <w:szCs w:val="10"/>
        </w:rPr>
      </w:pPr>
    </w:p>
    <w:p w14:paraId="407B7918" w14:textId="77777777" w:rsidR="006A56BE" w:rsidRPr="006A56BE" w:rsidRDefault="006A56BE" w:rsidP="006A56BE">
      <w:pPr>
        <w:rPr>
          <w:sz w:val="10"/>
          <w:szCs w:val="10"/>
        </w:rPr>
      </w:pPr>
      <w:r>
        <w:rPr>
          <w:b/>
          <w:bCs/>
          <w:noProof/>
        </w:rPr>
        <mc:AlternateContent>
          <mc:Choice Requires="wps">
            <w:drawing>
              <wp:anchor distT="0" distB="0" distL="114300" distR="114300" simplePos="0" relativeHeight="251663360" behindDoc="0" locked="0" layoutInCell="1" allowOverlap="1" wp14:anchorId="79961C73" wp14:editId="0ECE5861">
                <wp:simplePos x="0" y="0"/>
                <wp:positionH relativeFrom="column">
                  <wp:posOffset>0</wp:posOffset>
                </wp:positionH>
                <wp:positionV relativeFrom="paragraph">
                  <wp:posOffset>-635</wp:posOffset>
                </wp:positionV>
                <wp:extent cx="5990246" cy="0"/>
                <wp:effectExtent l="0" t="0" r="17145" b="12700"/>
                <wp:wrapNone/>
                <wp:docPr id="4" name="Straight Connector 4"/>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AB9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" strokecolor="#1e5e9f [2406]" strokeweight="1.25pt">
                <v:stroke joinstyle="miter"/>
              </v:line>
            </w:pict>
          </mc:Fallback>
        </mc:AlternateContent>
      </w:r>
      <w:r>
        <w:rPr>
          <w:sz w:val="10"/>
          <w:szCs w:val="10"/>
        </w:rPr>
        <w:tab/>
      </w:r>
      <w:r>
        <w:rPr>
          <w:sz w:val="22"/>
          <w:szCs w:val="22"/>
        </w:rPr>
        <w:tab/>
      </w:r>
      <w:r>
        <w:rPr>
          <w:sz w:val="22"/>
          <w:szCs w:val="22"/>
        </w:rPr>
        <w:tab/>
      </w:r>
      <w:r>
        <w:rPr>
          <w:sz w:val="22"/>
          <w:szCs w:val="22"/>
        </w:rPr>
        <w:tab/>
      </w:r>
    </w:p>
    <w:p w14:paraId="47FEB06A" w14:textId="7315B3A7" w:rsidR="00314717" w:rsidRDefault="002E35F1" w:rsidP="00432EF9">
      <w:pPr>
        <w:pStyle w:val="ListParagraph"/>
        <w:numPr>
          <w:ilvl w:val="0"/>
          <w:numId w:val="5"/>
        </w:numPr>
        <w:rPr>
          <w:sz w:val="22"/>
          <w:szCs w:val="22"/>
        </w:rPr>
      </w:pPr>
      <w:r>
        <w:rPr>
          <w:sz w:val="22"/>
          <w:szCs w:val="22"/>
        </w:rPr>
        <w:t>Overview of Handshake</w:t>
      </w:r>
    </w:p>
    <w:p w14:paraId="229A02DC" w14:textId="735C1795" w:rsidR="00FA09AF" w:rsidRDefault="00FA09AF" w:rsidP="00FA09AF">
      <w:pPr>
        <w:pStyle w:val="ListParagraph"/>
        <w:numPr>
          <w:ilvl w:val="1"/>
          <w:numId w:val="5"/>
        </w:numPr>
        <w:rPr>
          <w:sz w:val="22"/>
          <w:szCs w:val="22"/>
        </w:rPr>
      </w:pPr>
      <w:proofErr w:type="spellStart"/>
      <w:r>
        <w:rPr>
          <w:sz w:val="22"/>
          <w:szCs w:val="22"/>
        </w:rPr>
        <w:t>Julina</w:t>
      </w:r>
      <w:proofErr w:type="spellEnd"/>
      <w:r>
        <w:rPr>
          <w:sz w:val="22"/>
          <w:szCs w:val="22"/>
        </w:rPr>
        <w:t xml:space="preserve"> </w:t>
      </w:r>
      <w:proofErr w:type="spellStart"/>
      <w:r>
        <w:rPr>
          <w:sz w:val="22"/>
          <w:szCs w:val="22"/>
        </w:rPr>
        <w:t>Pyanoe</w:t>
      </w:r>
      <w:proofErr w:type="spellEnd"/>
      <w:r>
        <w:rPr>
          <w:sz w:val="22"/>
          <w:szCs w:val="22"/>
        </w:rPr>
        <w:t xml:space="preserve"> provided an overview of Handshake’s capabilities and led CSIAC members through a brief tutorial for using Handshake.  </w:t>
      </w:r>
    </w:p>
    <w:p w14:paraId="2F01A84A" w14:textId="6A3255B5" w:rsidR="00FA09AF" w:rsidRDefault="00FA09AF" w:rsidP="00FA09AF">
      <w:pPr>
        <w:pStyle w:val="ListParagraph"/>
        <w:numPr>
          <w:ilvl w:val="1"/>
          <w:numId w:val="5"/>
        </w:numPr>
        <w:rPr>
          <w:sz w:val="22"/>
          <w:szCs w:val="22"/>
        </w:rPr>
      </w:pPr>
      <w:r>
        <w:rPr>
          <w:sz w:val="22"/>
          <w:szCs w:val="22"/>
        </w:rPr>
        <w:t xml:space="preserve">Handshake provides significant amounts of data and gives CSC opportunities to target certain student populations.  </w:t>
      </w:r>
    </w:p>
    <w:p w14:paraId="280EEC81" w14:textId="07290AC7" w:rsidR="00FA09AF" w:rsidRDefault="00FA09AF" w:rsidP="00FA09AF">
      <w:pPr>
        <w:pStyle w:val="ListParagraph"/>
        <w:numPr>
          <w:ilvl w:val="1"/>
          <w:numId w:val="5"/>
        </w:numPr>
        <w:rPr>
          <w:sz w:val="22"/>
          <w:szCs w:val="22"/>
        </w:rPr>
      </w:pPr>
      <w:r>
        <w:rPr>
          <w:sz w:val="22"/>
          <w:szCs w:val="22"/>
        </w:rPr>
        <w:t xml:space="preserve">At this time, Handshake does not link students with on-campus employment. </w:t>
      </w:r>
      <w:r w:rsidR="00DE68F1">
        <w:rPr>
          <w:sz w:val="22"/>
          <w:szCs w:val="22"/>
        </w:rPr>
        <w:t>This is managed by the Student Employment Center.</w:t>
      </w:r>
    </w:p>
    <w:p w14:paraId="1588EFE0" w14:textId="160ADB81" w:rsidR="00FA09AF" w:rsidRDefault="00FA09AF" w:rsidP="00FA09AF">
      <w:pPr>
        <w:pStyle w:val="ListParagraph"/>
        <w:numPr>
          <w:ilvl w:val="1"/>
          <w:numId w:val="5"/>
        </w:numPr>
        <w:rPr>
          <w:sz w:val="22"/>
          <w:szCs w:val="22"/>
        </w:rPr>
      </w:pPr>
      <w:r>
        <w:rPr>
          <w:sz w:val="22"/>
          <w:szCs w:val="22"/>
        </w:rPr>
        <w:t xml:space="preserve">CSIAC faculty/staff members can currently register for a student account here: </w:t>
      </w:r>
      <w:hyperlink r:id="rId7" w:history="1">
        <w:r w:rsidRPr="003117B2">
          <w:rPr>
            <w:rStyle w:val="Hyperlink"/>
            <w:sz w:val="22"/>
            <w:szCs w:val="22"/>
          </w:rPr>
          <w:t>https://www.wwu.edu/careers/handshake.shtml</w:t>
        </w:r>
      </w:hyperlink>
      <w:r w:rsidR="00DE68F1">
        <w:rPr>
          <w:sz w:val="22"/>
          <w:szCs w:val="22"/>
        </w:rPr>
        <w:t>. Please contact CSC directly if you are interested in having more administrative access (possibly available once launch is completed)</w:t>
      </w:r>
    </w:p>
    <w:p w14:paraId="185F5AF9" w14:textId="2D7818CC" w:rsidR="00FA09AF" w:rsidRDefault="00FA09AF" w:rsidP="00FA09AF">
      <w:pPr>
        <w:pStyle w:val="ListParagraph"/>
        <w:numPr>
          <w:ilvl w:val="1"/>
          <w:numId w:val="5"/>
        </w:numPr>
        <w:rPr>
          <w:sz w:val="22"/>
          <w:szCs w:val="22"/>
        </w:rPr>
      </w:pPr>
      <w:r>
        <w:rPr>
          <w:sz w:val="22"/>
          <w:szCs w:val="22"/>
        </w:rPr>
        <w:t>Handshake will now be used to host virtual career fairs.  Students can register for the career fair beginning on April 12</w:t>
      </w:r>
      <w:r w:rsidRPr="00FA09AF">
        <w:rPr>
          <w:sz w:val="22"/>
          <w:szCs w:val="22"/>
          <w:vertAlign w:val="superscript"/>
        </w:rPr>
        <w:t>th</w:t>
      </w:r>
      <w:r>
        <w:rPr>
          <w:sz w:val="22"/>
          <w:szCs w:val="22"/>
        </w:rPr>
        <w:t xml:space="preserve">.  </w:t>
      </w:r>
    </w:p>
    <w:p w14:paraId="3E85B5C9" w14:textId="71134B08" w:rsidR="00A166B4" w:rsidRDefault="002E35F1" w:rsidP="00432EF9">
      <w:pPr>
        <w:pStyle w:val="ListParagraph"/>
        <w:numPr>
          <w:ilvl w:val="0"/>
          <w:numId w:val="5"/>
        </w:numPr>
        <w:rPr>
          <w:sz w:val="22"/>
          <w:szCs w:val="22"/>
        </w:rPr>
      </w:pPr>
      <w:r>
        <w:rPr>
          <w:sz w:val="22"/>
          <w:szCs w:val="22"/>
        </w:rPr>
        <w:t>CSC reorganization &amp; other updates</w:t>
      </w:r>
    </w:p>
    <w:p w14:paraId="756D06CE" w14:textId="7D97326E" w:rsidR="00DE68F1" w:rsidRDefault="00DE68F1" w:rsidP="00DE68F1">
      <w:pPr>
        <w:pStyle w:val="ListParagraph"/>
        <w:numPr>
          <w:ilvl w:val="1"/>
          <w:numId w:val="5"/>
        </w:numPr>
        <w:rPr>
          <w:sz w:val="22"/>
          <w:szCs w:val="22"/>
        </w:rPr>
      </w:pPr>
      <w:r>
        <w:rPr>
          <w:sz w:val="22"/>
          <w:szCs w:val="22"/>
        </w:rPr>
        <w:lastRenderedPageBreak/>
        <w:t xml:space="preserve">The Assistant Director of Employer Relations &amp; Outreach is currently vacant.  CSC hopes to begin hiring process sometime this summer. </w:t>
      </w:r>
    </w:p>
    <w:p w14:paraId="2C76A843" w14:textId="688A7DED" w:rsidR="00DE68F1" w:rsidRPr="00DE68F1" w:rsidRDefault="00DE68F1" w:rsidP="00DE68F1">
      <w:pPr>
        <w:pStyle w:val="ListParagraph"/>
        <w:numPr>
          <w:ilvl w:val="1"/>
          <w:numId w:val="5"/>
        </w:numPr>
        <w:rPr>
          <w:sz w:val="22"/>
          <w:szCs w:val="22"/>
        </w:rPr>
      </w:pPr>
      <w:r>
        <w:rPr>
          <w:sz w:val="22"/>
          <w:szCs w:val="22"/>
        </w:rPr>
        <w:t xml:space="preserve">Effie </w:t>
      </w:r>
      <w:proofErr w:type="spellStart"/>
      <w:r>
        <w:rPr>
          <w:sz w:val="22"/>
          <w:szCs w:val="22"/>
        </w:rPr>
        <w:t>Eisses</w:t>
      </w:r>
      <w:proofErr w:type="spellEnd"/>
      <w:r>
        <w:rPr>
          <w:sz w:val="22"/>
          <w:szCs w:val="22"/>
        </w:rPr>
        <w:t xml:space="preserve"> provided an overview of the evaluation process currently underway in CSC to determine if a reorganization is needed.   Mary Sass is facilitating conversations with Effie, Sara Wilson (Senior Director, Student Success Initiatives) and Megan Galley (HR) to identify gaps in current operations. Once gaps are identified, the organizational chart and job descriptions will be evaluated to determine if changes are needed. </w:t>
      </w:r>
    </w:p>
    <w:p w14:paraId="34EB5BF1" w14:textId="77777777" w:rsidR="002E35F1" w:rsidRPr="002E35F1" w:rsidRDefault="002E35F1" w:rsidP="002E35F1">
      <w:pPr>
        <w:rPr>
          <w:sz w:val="22"/>
          <w:szCs w:val="22"/>
        </w:rPr>
      </w:pPr>
    </w:p>
    <w:p w14:paraId="5B974241" w14:textId="77777777" w:rsidR="002E35F1" w:rsidRDefault="002E35F1" w:rsidP="002E35F1">
      <w:pPr>
        <w:rPr>
          <w:sz w:val="22"/>
          <w:szCs w:val="22"/>
        </w:rPr>
      </w:pPr>
    </w:p>
    <w:p w14:paraId="7A2B2CAD" w14:textId="20B65486" w:rsidR="00A166B4" w:rsidRPr="00A166B4" w:rsidRDefault="00A166B4" w:rsidP="00A166B4">
      <w:pPr>
        <w:rPr>
          <w:sz w:val="22"/>
          <w:szCs w:val="22"/>
        </w:rPr>
      </w:pPr>
    </w:p>
    <w:p w14:paraId="3209E785" w14:textId="77777777" w:rsidR="000F193C" w:rsidRPr="000F193C" w:rsidRDefault="000F193C" w:rsidP="000F193C">
      <w:pPr>
        <w:pStyle w:val="ListParagraph"/>
        <w:ind w:left="3960"/>
        <w:rPr>
          <w:sz w:val="22"/>
          <w:szCs w:val="22"/>
        </w:rPr>
      </w:pPr>
    </w:p>
    <w:p w14:paraId="7350E692" w14:textId="77777777" w:rsidR="005A486B" w:rsidRPr="005A486B" w:rsidRDefault="005A486B" w:rsidP="00432EF9">
      <w:pPr>
        <w:rPr>
          <w:sz w:val="10"/>
          <w:szCs w:val="10"/>
        </w:rPr>
      </w:pPr>
    </w:p>
    <w:p w14:paraId="2E47BA9E" w14:textId="77777777" w:rsidR="00AE1976" w:rsidRPr="005A486B" w:rsidRDefault="00AE1976" w:rsidP="00190617">
      <w:pPr>
        <w:rPr>
          <w:sz w:val="10"/>
          <w:szCs w:val="10"/>
        </w:rPr>
      </w:pPr>
    </w:p>
    <w:p w14:paraId="57C0BB1C" w14:textId="77777777" w:rsidR="005A486B" w:rsidRPr="005A486B" w:rsidRDefault="005A486B" w:rsidP="005A486B">
      <w:pPr>
        <w:rPr>
          <w:b/>
          <w:bCs/>
          <w:sz w:val="22"/>
          <w:szCs w:val="22"/>
        </w:rPr>
      </w:pPr>
    </w:p>
    <w:sectPr w:rsidR="005A486B" w:rsidRPr="005A486B" w:rsidSect="004F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A5C"/>
    <w:multiLevelType w:val="hybridMultilevel"/>
    <w:tmpl w:val="21B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5E5B"/>
    <w:multiLevelType w:val="hybridMultilevel"/>
    <w:tmpl w:val="15968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BFB2D6E"/>
    <w:multiLevelType w:val="hybridMultilevel"/>
    <w:tmpl w:val="21B2F6E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E924EA0"/>
    <w:multiLevelType w:val="hybridMultilevel"/>
    <w:tmpl w:val="2788EFB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5713D5E"/>
    <w:multiLevelType w:val="hybridMultilevel"/>
    <w:tmpl w:val="1650785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6"/>
    <w:rsid w:val="000F193C"/>
    <w:rsid w:val="000F2D29"/>
    <w:rsid w:val="00157EF1"/>
    <w:rsid w:val="00190617"/>
    <w:rsid w:val="001B10F8"/>
    <w:rsid w:val="001C5826"/>
    <w:rsid w:val="00211FDE"/>
    <w:rsid w:val="002E35F1"/>
    <w:rsid w:val="00314717"/>
    <w:rsid w:val="00342A54"/>
    <w:rsid w:val="00390DCE"/>
    <w:rsid w:val="003A0BA3"/>
    <w:rsid w:val="003B0652"/>
    <w:rsid w:val="003B7CF6"/>
    <w:rsid w:val="003D7B23"/>
    <w:rsid w:val="00432EF9"/>
    <w:rsid w:val="0048429B"/>
    <w:rsid w:val="004C5F59"/>
    <w:rsid w:val="004E0202"/>
    <w:rsid w:val="004E18A9"/>
    <w:rsid w:val="004F00CB"/>
    <w:rsid w:val="004F34FD"/>
    <w:rsid w:val="00515545"/>
    <w:rsid w:val="00535C68"/>
    <w:rsid w:val="005636D3"/>
    <w:rsid w:val="005A486B"/>
    <w:rsid w:val="005C4C1F"/>
    <w:rsid w:val="00603E22"/>
    <w:rsid w:val="006931F5"/>
    <w:rsid w:val="006A296D"/>
    <w:rsid w:val="006A56BE"/>
    <w:rsid w:val="006C3765"/>
    <w:rsid w:val="006E2B44"/>
    <w:rsid w:val="00726128"/>
    <w:rsid w:val="0074550B"/>
    <w:rsid w:val="00784914"/>
    <w:rsid w:val="008835AF"/>
    <w:rsid w:val="0088515E"/>
    <w:rsid w:val="00895214"/>
    <w:rsid w:val="00937F42"/>
    <w:rsid w:val="0099459B"/>
    <w:rsid w:val="009B1CD5"/>
    <w:rsid w:val="009F6FEE"/>
    <w:rsid w:val="00A166B4"/>
    <w:rsid w:val="00A55C29"/>
    <w:rsid w:val="00A650DD"/>
    <w:rsid w:val="00AA3FDE"/>
    <w:rsid w:val="00AE1976"/>
    <w:rsid w:val="00B44DFB"/>
    <w:rsid w:val="00B87704"/>
    <w:rsid w:val="00BA7ADD"/>
    <w:rsid w:val="00BB26DE"/>
    <w:rsid w:val="00C41611"/>
    <w:rsid w:val="00D0639E"/>
    <w:rsid w:val="00D575CA"/>
    <w:rsid w:val="00DA6828"/>
    <w:rsid w:val="00DC42DE"/>
    <w:rsid w:val="00DE4F72"/>
    <w:rsid w:val="00DE68F1"/>
    <w:rsid w:val="00E8583E"/>
    <w:rsid w:val="00E87654"/>
    <w:rsid w:val="00EF1BE7"/>
    <w:rsid w:val="00F17B43"/>
    <w:rsid w:val="00F454BF"/>
    <w:rsid w:val="00F95972"/>
    <w:rsid w:val="00FA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DE5C"/>
  <w15:chartTrackingRefBased/>
  <w15:docId w15:val="{CE53CE67-45D2-9941-B11D-CA334634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DE"/>
    <w:pPr>
      <w:ind w:left="720"/>
      <w:contextualSpacing/>
    </w:pPr>
  </w:style>
  <w:style w:type="paragraph" w:styleId="BalloonText">
    <w:name w:val="Balloon Text"/>
    <w:basedOn w:val="Normal"/>
    <w:link w:val="BalloonTextChar"/>
    <w:uiPriority w:val="99"/>
    <w:semiHidden/>
    <w:unhideWhenUsed/>
    <w:rsid w:val="00E87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654"/>
    <w:rPr>
      <w:rFonts w:ascii="Times New Roman" w:hAnsi="Times New Roman" w:cs="Times New Roman"/>
      <w:sz w:val="18"/>
      <w:szCs w:val="18"/>
    </w:rPr>
  </w:style>
  <w:style w:type="character" w:styleId="Hyperlink">
    <w:name w:val="Hyperlink"/>
    <w:basedOn w:val="DefaultParagraphFont"/>
    <w:uiPriority w:val="99"/>
    <w:unhideWhenUsed/>
    <w:rsid w:val="005A486B"/>
    <w:rPr>
      <w:color w:val="9454C3" w:themeColor="hyperlink"/>
      <w:u w:val="single"/>
    </w:rPr>
  </w:style>
  <w:style w:type="character" w:styleId="UnresolvedMention">
    <w:name w:val="Unresolved Mention"/>
    <w:basedOn w:val="DefaultParagraphFont"/>
    <w:uiPriority w:val="99"/>
    <w:semiHidden/>
    <w:unhideWhenUsed/>
    <w:rsid w:val="005A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wu.edu/careers/handshak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u-edu.zoom.us/j/98737247630?pwd=T21KdmhxWHdhWnF6SGUrd0svenFaUT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Sass</dc:creator>
  <cp:keywords/>
  <dc:description/>
  <cp:lastModifiedBy>Mary Sass</cp:lastModifiedBy>
  <cp:revision>3</cp:revision>
  <dcterms:created xsi:type="dcterms:W3CDTF">2021-04-13T20:45:00Z</dcterms:created>
  <dcterms:modified xsi:type="dcterms:W3CDTF">2021-04-13T20:46:00Z</dcterms:modified>
</cp:coreProperties>
</file>